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74" w:rsidRDefault="00565F74" w:rsidP="00565F74">
      <w:pPr>
        <w:jc w:val="center"/>
        <w:rPr>
          <w:color w:val="000000"/>
        </w:rPr>
      </w:pPr>
      <w:r w:rsidRPr="00565F74">
        <w:rPr>
          <w:color w:val="000000"/>
        </w:rPr>
        <w:t xml:space="preserve"> </w:t>
      </w:r>
    </w:p>
    <w:p w:rsidR="00565F74" w:rsidRDefault="00565F74" w:rsidP="00565F74">
      <w:pPr>
        <w:jc w:val="center"/>
        <w:rPr>
          <w:color w:val="000000"/>
        </w:rPr>
      </w:pPr>
    </w:p>
    <w:p w:rsidR="00565F74" w:rsidRPr="00565F74" w:rsidRDefault="00565F74" w:rsidP="00565F74">
      <w:pPr>
        <w:jc w:val="center"/>
      </w:pPr>
      <w:r w:rsidRPr="00565F74">
        <w:t xml:space="preserve">РОССИЙСКАЯ ФЕДЕРАЦИЯ </w:t>
      </w:r>
    </w:p>
    <w:p w:rsidR="00565F74" w:rsidRPr="00565F74" w:rsidRDefault="00565F74" w:rsidP="00565F74">
      <w:pPr>
        <w:jc w:val="center"/>
      </w:pPr>
      <w:r w:rsidRPr="00565F74">
        <w:t>СОБРАНИЕ ДЕПУТАТОВ ПРОЛЕТАРСКОГО СЕЛЬСКОГО ПОСЕЛЕНИЯ</w:t>
      </w:r>
    </w:p>
    <w:p w:rsidR="00565F74" w:rsidRPr="00565F74" w:rsidRDefault="00565F74" w:rsidP="00565F74">
      <w:pPr>
        <w:jc w:val="center"/>
      </w:pPr>
      <w:r w:rsidRPr="00565F74">
        <w:t>КРАСНОСУЛИНСКОГО РАЙОНА РОСТОВСКОЙ ОБЛАСТИ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F67773" w:rsidP="00572CC9">
      <w:pPr>
        <w:spacing w:line="276" w:lineRule="auto"/>
        <w:jc w:val="center"/>
        <w:rPr>
          <w:color w:val="000000"/>
        </w:rPr>
      </w:pPr>
      <w:r w:rsidRPr="00D1670A">
        <w:rPr>
          <w:color w:val="000000"/>
        </w:rPr>
        <w:t xml:space="preserve">РЕШЕНИЕ 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315DEF" w:rsidP="00572CC9">
      <w:pPr>
        <w:spacing w:line="276" w:lineRule="auto"/>
        <w:rPr>
          <w:color w:val="000000"/>
        </w:rPr>
      </w:pPr>
      <w:r>
        <w:rPr>
          <w:color w:val="000000"/>
        </w:rPr>
        <w:t>15</w:t>
      </w:r>
      <w:r w:rsidR="0057769F">
        <w:rPr>
          <w:color w:val="000000"/>
        </w:rPr>
        <w:t>.</w:t>
      </w:r>
      <w:r>
        <w:rPr>
          <w:color w:val="000000"/>
        </w:rPr>
        <w:t>06</w:t>
      </w:r>
      <w:r w:rsidR="0057769F">
        <w:rPr>
          <w:color w:val="000000"/>
        </w:rPr>
        <w:t>.201</w:t>
      </w:r>
      <w:r>
        <w:rPr>
          <w:color w:val="000000"/>
        </w:rPr>
        <w:t>6</w:t>
      </w:r>
      <w:r w:rsidR="00F67773" w:rsidRPr="00D1670A">
        <w:rPr>
          <w:color w:val="000000"/>
        </w:rPr>
        <w:t xml:space="preserve">                          </w:t>
      </w:r>
      <w:r w:rsidR="0057769F">
        <w:rPr>
          <w:color w:val="000000"/>
        </w:rPr>
        <w:t xml:space="preserve">                            № </w:t>
      </w:r>
      <w:r>
        <w:rPr>
          <w:color w:val="000000"/>
        </w:rPr>
        <w:t>145</w:t>
      </w:r>
      <w:r w:rsidR="00F67773" w:rsidRPr="00D1670A">
        <w:rPr>
          <w:color w:val="000000"/>
        </w:rPr>
        <w:t xml:space="preserve">                                          х. Пролетарка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F67773" w:rsidP="001F1538">
      <w:pPr>
        <w:spacing w:line="276" w:lineRule="auto"/>
        <w:ind w:right="6662"/>
        <w:rPr>
          <w:color w:val="000000"/>
        </w:rPr>
      </w:pPr>
      <w:r w:rsidRPr="00D1670A">
        <w:rPr>
          <w:color w:val="000000"/>
        </w:rPr>
        <w:t>О</w:t>
      </w:r>
      <w:r w:rsidR="0094657B">
        <w:rPr>
          <w:color w:val="000000"/>
        </w:rPr>
        <w:t>б</w:t>
      </w:r>
      <w:r w:rsidRPr="00D1670A">
        <w:rPr>
          <w:color w:val="000000"/>
        </w:rPr>
        <w:t xml:space="preserve"> </w:t>
      </w:r>
      <w:r w:rsidR="0094657B">
        <w:rPr>
          <w:color w:val="000000"/>
        </w:rPr>
        <w:t xml:space="preserve">утверждении </w:t>
      </w:r>
      <w:r w:rsidRPr="00D1670A">
        <w:rPr>
          <w:color w:val="000000"/>
        </w:rPr>
        <w:t xml:space="preserve">изменений в </w:t>
      </w:r>
      <w:r w:rsidR="00315DEF">
        <w:rPr>
          <w:color w:val="000000"/>
        </w:rPr>
        <w:t>Правила землепользования и застройки</w:t>
      </w:r>
      <w:r w:rsidRPr="00D1670A">
        <w:rPr>
          <w:color w:val="000000"/>
        </w:rPr>
        <w:t xml:space="preserve"> Пролетарского сельского поселения</w:t>
      </w:r>
    </w:p>
    <w:p w:rsidR="00F67773" w:rsidRPr="00D1670A" w:rsidRDefault="00F67773" w:rsidP="00572CC9">
      <w:pPr>
        <w:spacing w:line="276" w:lineRule="auto"/>
        <w:rPr>
          <w:color w:val="000000"/>
        </w:rPr>
      </w:pPr>
    </w:p>
    <w:p w:rsidR="00F67773" w:rsidRPr="00D1670A" w:rsidRDefault="00315DEF" w:rsidP="00572CC9">
      <w:pPr>
        <w:autoSpaceDE w:val="0"/>
        <w:autoSpaceDN w:val="0"/>
        <w:adjustRightInd w:val="0"/>
        <w:spacing w:before="120" w:after="120" w:line="276" w:lineRule="auto"/>
        <w:ind w:firstLine="567"/>
        <w:rPr>
          <w:color w:val="000000"/>
        </w:rPr>
      </w:pPr>
      <w:r>
        <w:rPr>
          <w:color w:val="000000"/>
        </w:rPr>
        <w:t xml:space="preserve">В соответствии с </w:t>
      </w:r>
      <w:r w:rsidRPr="00D1670A">
        <w:rPr>
          <w:color w:val="000000"/>
        </w:rPr>
        <w:t>ч</w:t>
      </w:r>
      <w:r>
        <w:rPr>
          <w:color w:val="000000"/>
        </w:rPr>
        <w:t>астью</w:t>
      </w:r>
      <w:r w:rsidRPr="00D1670A">
        <w:rPr>
          <w:color w:val="000000"/>
        </w:rPr>
        <w:t xml:space="preserve"> 1 ст</w:t>
      </w:r>
      <w:r>
        <w:rPr>
          <w:color w:val="000000"/>
        </w:rPr>
        <w:t>атьи 33</w:t>
      </w:r>
      <w:r w:rsidRPr="00D1670A">
        <w:rPr>
          <w:color w:val="000000"/>
        </w:rPr>
        <w:t xml:space="preserve"> Градостроительного кодекса Российской Федерации, пункта 20 части 1 статьи 14 Федерального закона от 06.10.2003</w:t>
      </w:r>
      <w:r>
        <w:rPr>
          <w:color w:val="000000"/>
        </w:rPr>
        <w:t xml:space="preserve"> </w:t>
      </w:r>
      <w:r w:rsidRPr="00D1670A">
        <w:rPr>
          <w:color w:val="000000"/>
        </w:rPr>
        <w:t>№131-ФЗ «Об общих принципах организации местного самоуправления в Российской Федерации»,</w:t>
      </w:r>
      <w:r w:rsidR="00F67773" w:rsidRPr="00D1670A">
        <w:rPr>
          <w:color w:val="000000"/>
        </w:rPr>
        <w:t xml:space="preserve"> с учётом протокола публичных слушаний </w:t>
      </w:r>
      <w:r w:rsidR="00B94B5C">
        <w:t>по проект</w:t>
      </w:r>
      <w:r w:rsidR="00F65F32">
        <w:t>у</w:t>
      </w:r>
      <w:r w:rsidR="00B94B5C">
        <w:t xml:space="preserve"> </w:t>
      </w:r>
      <w:r>
        <w:t>внесения изменений в правила землепользования и застройки</w:t>
      </w:r>
      <w:r w:rsidRPr="00CB5B6F">
        <w:t xml:space="preserve"> Пролетарск</w:t>
      </w:r>
      <w:r>
        <w:t>ого сельского поселения</w:t>
      </w:r>
      <w:r w:rsidR="00B94B5C" w:rsidRPr="00D1670A">
        <w:rPr>
          <w:color w:val="000000"/>
        </w:rPr>
        <w:t xml:space="preserve"> </w:t>
      </w:r>
      <w:r w:rsidR="00F67773" w:rsidRPr="00D1670A">
        <w:rPr>
          <w:color w:val="000000"/>
        </w:rPr>
        <w:t>и заключения о рез</w:t>
      </w:r>
      <w:r w:rsidR="0057769F">
        <w:rPr>
          <w:color w:val="000000"/>
        </w:rPr>
        <w:t xml:space="preserve">ультатах публичных слушаний от </w:t>
      </w:r>
      <w:r>
        <w:rPr>
          <w:color w:val="000000"/>
        </w:rPr>
        <w:t>20</w:t>
      </w:r>
      <w:r w:rsidR="00B94B5C">
        <w:rPr>
          <w:color w:val="000000"/>
        </w:rPr>
        <w:t>.0</w:t>
      </w:r>
      <w:r>
        <w:rPr>
          <w:color w:val="000000"/>
        </w:rPr>
        <w:t>5</w:t>
      </w:r>
      <w:r w:rsidR="00B94B5C">
        <w:rPr>
          <w:color w:val="000000"/>
        </w:rPr>
        <w:t>.</w:t>
      </w:r>
      <w:r w:rsidR="0057769F">
        <w:rPr>
          <w:color w:val="000000"/>
        </w:rPr>
        <w:t>201</w:t>
      </w:r>
      <w:r>
        <w:rPr>
          <w:color w:val="000000"/>
        </w:rPr>
        <w:t>6</w:t>
      </w:r>
      <w:r w:rsidR="00F67773" w:rsidRPr="00D1670A">
        <w:rPr>
          <w:color w:val="000000"/>
        </w:rPr>
        <w:t>г., руководствуясь статьей 24 Устава муниципального образования «Пролетарское сельское поселение», -</w:t>
      </w:r>
    </w:p>
    <w:p w:rsidR="00F67773" w:rsidRPr="00D1670A" w:rsidRDefault="00F67773" w:rsidP="00572CC9">
      <w:pPr>
        <w:spacing w:line="276" w:lineRule="auto"/>
        <w:rPr>
          <w:color w:val="000000"/>
          <w:sz w:val="28"/>
          <w:szCs w:val="28"/>
        </w:rPr>
      </w:pPr>
    </w:p>
    <w:p w:rsidR="00F67773" w:rsidRPr="00D1670A" w:rsidRDefault="00F67773" w:rsidP="00572CC9">
      <w:pPr>
        <w:spacing w:line="276" w:lineRule="auto"/>
        <w:ind w:firstLine="709"/>
        <w:jc w:val="center"/>
        <w:rPr>
          <w:color w:val="000000"/>
        </w:rPr>
      </w:pPr>
      <w:r w:rsidRPr="00D1670A">
        <w:rPr>
          <w:color w:val="000000"/>
        </w:rPr>
        <w:t>СОБРАНИЕ ДЕПУТАТОВ РЕШИЛО:</w:t>
      </w:r>
    </w:p>
    <w:p w:rsidR="00F65F32" w:rsidRDefault="00F65F32" w:rsidP="00F65F32">
      <w:pPr>
        <w:pStyle w:val="a3"/>
        <w:numPr>
          <w:ilvl w:val="0"/>
          <w:numId w:val="6"/>
        </w:numPr>
        <w:spacing w:before="240" w:after="200" w:line="276" w:lineRule="auto"/>
        <w:ind w:left="392"/>
        <w:rPr>
          <w:bCs/>
          <w:color w:val="000000"/>
          <w:shd w:val="clear" w:color="auto" w:fill="FFFFFF"/>
        </w:rPr>
      </w:pPr>
      <w:bookmarkStart w:id="0" w:name="sub_1"/>
      <w:r>
        <w:t xml:space="preserve">Утвердить </w:t>
      </w:r>
      <w:r w:rsidR="00315DEF">
        <w:t xml:space="preserve">правила землепользования и застройки </w:t>
      </w:r>
      <w:r w:rsidR="00315DEF" w:rsidRPr="00572CC9">
        <w:t xml:space="preserve">Пролетарского сельского поселения </w:t>
      </w:r>
      <w:r w:rsidR="00315DEF">
        <w:t>в новой редакции со следующими изменениями:</w:t>
      </w:r>
    </w:p>
    <w:p w:rsidR="00315DEF" w:rsidRDefault="004D502A" w:rsidP="004D502A">
      <w:pPr>
        <w:pStyle w:val="a3"/>
        <w:numPr>
          <w:ilvl w:val="1"/>
          <w:numId w:val="6"/>
        </w:numPr>
        <w:spacing w:before="240" w:after="200" w:line="276" w:lineRule="auto"/>
        <w:ind w:left="709" w:hanging="425"/>
        <w:rPr>
          <w:kern w:val="28"/>
        </w:rPr>
      </w:pPr>
      <w:r>
        <w:rPr>
          <w:kern w:val="28"/>
        </w:rPr>
        <w:t xml:space="preserve">Назначить </w:t>
      </w:r>
      <w:r w:rsidRPr="000C0BCD">
        <w:rPr>
          <w:kern w:val="28"/>
        </w:rPr>
        <w:t>земельн</w:t>
      </w:r>
      <w:r>
        <w:rPr>
          <w:kern w:val="28"/>
        </w:rPr>
        <w:t>ому</w:t>
      </w:r>
      <w:r w:rsidRPr="000C0BCD">
        <w:rPr>
          <w:kern w:val="28"/>
        </w:rPr>
        <w:t xml:space="preserve"> участ</w:t>
      </w:r>
      <w:r>
        <w:rPr>
          <w:kern w:val="28"/>
        </w:rPr>
        <w:t>ку</w:t>
      </w:r>
      <w:r w:rsidRPr="000C0BCD">
        <w:rPr>
          <w:kern w:val="28"/>
        </w:rPr>
        <w:t xml:space="preserve"> с кадастровым номером 61:18:0600022:661</w:t>
      </w:r>
      <w:r>
        <w:rPr>
          <w:kern w:val="28"/>
        </w:rPr>
        <w:t xml:space="preserve"> зону</w:t>
      </w:r>
      <w:r w:rsidRPr="000C0BCD">
        <w:rPr>
          <w:kern w:val="28"/>
        </w:rPr>
        <w:t xml:space="preserve"> И-1 – инженерно-транспортной инфраструктуры</w:t>
      </w:r>
      <w:r>
        <w:rPr>
          <w:kern w:val="28"/>
        </w:rPr>
        <w:t>;</w:t>
      </w:r>
    </w:p>
    <w:p w:rsidR="004D502A" w:rsidRDefault="004D502A" w:rsidP="004D502A">
      <w:pPr>
        <w:pStyle w:val="a3"/>
        <w:numPr>
          <w:ilvl w:val="1"/>
          <w:numId w:val="6"/>
        </w:numPr>
        <w:spacing w:before="240" w:after="200" w:line="276" w:lineRule="auto"/>
        <w:ind w:left="709" w:hanging="425"/>
        <w:rPr>
          <w:kern w:val="28"/>
        </w:rPr>
      </w:pPr>
      <w:r w:rsidRPr="004D502A">
        <w:rPr>
          <w:kern w:val="28"/>
        </w:rPr>
        <w:t>Назначить земельному участку с кадастровым номером 61:18:0600022:705 зону П-1 – инженерно-транспортной инфраструктуры</w:t>
      </w:r>
      <w:r>
        <w:rPr>
          <w:kern w:val="28"/>
        </w:rPr>
        <w:t>;</w:t>
      </w:r>
    </w:p>
    <w:p w:rsidR="004D502A" w:rsidRPr="004D502A" w:rsidRDefault="004D502A" w:rsidP="004D502A">
      <w:pPr>
        <w:pStyle w:val="a3"/>
        <w:numPr>
          <w:ilvl w:val="1"/>
          <w:numId w:val="6"/>
        </w:numPr>
        <w:spacing w:before="240" w:after="200" w:line="276" w:lineRule="auto"/>
        <w:ind w:left="709" w:hanging="425"/>
        <w:rPr>
          <w:kern w:val="28"/>
        </w:rPr>
      </w:pPr>
      <w:r w:rsidRPr="004D502A">
        <w:rPr>
          <w:kern w:val="28"/>
        </w:rPr>
        <w:t xml:space="preserve">Назначить земельному участку с кадастровым номером 61:18:0600013:433 зону К-1 – </w:t>
      </w:r>
      <w:r w:rsidR="007B5230" w:rsidRPr="000C0BCD">
        <w:rPr>
          <w:kern w:val="28"/>
        </w:rPr>
        <w:t>под разработку карьеров</w:t>
      </w:r>
      <w:r w:rsidRPr="004D502A">
        <w:rPr>
          <w:kern w:val="28"/>
        </w:rPr>
        <w:t>;</w:t>
      </w:r>
    </w:p>
    <w:p w:rsidR="007B5230" w:rsidRDefault="007B5230" w:rsidP="004D502A">
      <w:pPr>
        <w:pStyle w:val="a3"/>
        <w:numPr>
          <w:ilvl w:val="1"/>
          <w:numId w:val="6"/>
        </w:numPr>
        <w:spacing w:before="240" w:after="200" w:line="276" w:lineRule="auto"/>
        <w:ind w:left="709" w:hanging="425"/>
        <w:rPr>
          <w:bCs/>
          <w:color w:val="000000"/>
          <w:shd w:val="clear" w:color="auto" w:fill="FFFFFF"/>
        </w:rPr>
      </w:pPr>
      <w:r>
        <w:t xml:space="preserve">Принять </w:t>
      </w:r>
      <w:r w:rsidR="004D502A" w:rsidRPr="005012D2">
        <w:t>предельные параметры разрешенного использования земельных участков</w:t>
      </w:r>
      <w:r>
        <w:t xml:space="preserve"> по проценту застройки в</w:t>
      </w:r>
      <w:r w:rsidR="004D502A" w:rsidRPr="005012D2">
        <w:t xml:space="preserve"> каждом градостроительном регламенте</w:t>
      </w:r>
      <w:r>
        <w:rPr>
          <w:bCs/>
          <w:color w:val="000000"/>
          <w:shd w:val="clear" w:color="auto" w:fill="FFFFFF"/>
        </w:rPr>
        <w:t>;</w:t>
      </w:r>
    </w:p>
    <w:p w:rsidR="004D502A" w:rsidRPr="004D502A" w:rsidRDefault="007B5230" w:rsidP="004D502A">
      <w:pPr>
        <w:pStyle w:val="a3"/>
        <w:numPr>
          <w:ilvl w:val="1"/>
          <w:numId w:val="6"/>
        </w:numPr>
        <w:spacing w:before="240" w:after="200" w:line="276" w:lineRule="auto"/>
        <w:ind w:left="709" w:hanging="425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Принять поправки в графической части по х.Пролетарка общественно-деловой и жилой зоны, согласно фактического использования ранее учтенных участков под ЛПХ</w:t>
      </w:r>
      <w:r w:rsidR="00EF7962">
        <w:rPr>
          <w:bCs/>
          <w:color w:val="000000"/>
          <w:shd w:val="clear" w:color="auto" w:fill="FFFFFF"/>
        </w:rPr>
        <w:t>.</w:t>
      </w:r>
    </w:p>
    <w:bookmarkEnd w:id="0"/>
    <w:p w:rsidR="00F67773" w:rsidRDefault="00F67773" w:rsidP="007B5230">
      <w:pPr>
        <w:pStyle w:val="a3"/>
        <w:numPr>
          <w:ilvl w:val="0"/>
          <w:numId w:val="4"/>
        </w:numPr>
        <w:spacing w:after="200" w:line="276" w:lineRule="auto"/>
        <w:ind w:left="392" w:hanging="392"/>
        <w:rPr>
          <w:color w:val="000000"/>
        </w:rPr>
      </w:pPr>
      <w:r w:rsidRPr="007B5230">
        <w:rPr>
          <w:color w:val="000000"/>
        </w:rPr>
        <w:t>Настоящее решение вступает в силу со дня его официального опубликования</w:t>
      </w:r>
      <w:r w:rsidR="007B5230" w:rsidRPr="007B5230">
        <w:rPr>
          <w:color w:val="000000"/>
        </w:rPr>
        <w:t>.</w:t>
      </w:r>
      <w:r w:rsidR="007B5230">
        <w:rPr>
          <w:color w:val="000000"/>
        </w:rPr>
        <w:t xml:space="preserve"> </w:t>
      </w:r>
    </w:p>
    <w:p w:rsidR="008C5765" w:rsidRPr="00CB5B6F" w:rsidRDefault="008C5765" w:rsidP="007B5230">
      <w:pPr>
        <w:pStyle w:val="a3"/>
        <w:numPr>
          <w:ilvl w:val="0"/>
          <w:numId w:val="4"/>
        </w:numPr>
        <w:spacing w:after="200" w:line="276" w:lineRule="auto"/>
        <w:ind w:left="392" w:hanging="392"/>
      </w:pPr>
      <w:r w:rsidRPr="00CB5B6F">
        <w:t xml:space="preserve">Контроль за исполнением настоящего </w:t>
      </w:r>
      <w:r>
        <w:t xml:space="preserve">решения возложить на Главу </w:t>
      </w:r>
      <w:r w:rsidR="007B5230">
        <w:t xml:space="preserve">администрации </w:t>
      </w:r>
      <w:r>
        <w:t xml:space="preserve">Пролетарского сельского поселения </w:t>
      </w:r>
      <w:r w:rsidR="007B5230">
        <w:t>– Воеводину Т.И.</w:t>
      </w:r>
    </w:p>
    <w:p w:rsidR="00F67773" w:rsidRDefault="00F67773" w:rsidP="008C5765">
      <w:pPr>
        <w:pStyle w:val="a3"/>
        <w:spacing w:after="200" w:line="276" w:lineRule="auto"/>
        <w:ind w:left="392"/>
      </w:pPr>
    </w:p>
    <w:p w:rsidR="00EF7962" w:rsidRDefault="00EF7962" w:rsidP="008C5765">
      <w:pPr>
        <w:pStyle w:val="a3"/>
        <w:spacing w:after="200" w:line="276" w:lineRule="auto"/>
        <w:ind w:left="392"/>
      </w:pPr>
    </w:p>
    <w:p w:rsidR="00EF7962" w:rsidRPr="008C5765" w:rsidRDefault="00EF7962" w:rsidP="008C5765">
      <w:pPr>
        <w:pStyle w:val="a3"/>
        <w:spacing w:after="200" w:line="276" w:lineRule="auto"/>
        <w:ind w:left="392"/>
      </w:pPr>
    </w:p>
    <w:p w:rsidR="00EF7962" w:rsidRDefault="00565F74" w:rsidP="00EF7962">
      <w:pPr>
        <w:ind w:left="284"/>
      </w:pPr>
      <w:r>
        <w:t>Председатель Собрания депутатов -</w:t>
      </w:r>
    </w:p>
    <w:p w:rsidR="00EF7962" w:rsidRPr="00CB5B6F" w:rsidRDefault="00EF7962" w:rsidP="00EF7962">
      <w:pPr>
        <w:ind w:left="284"/>
      </w:pPr>
      <w:r>
        <w:t>г</w:t>
      </w:r>
      <w:r w:rsidRPr="00CB5B6F">
        <w:t xml:space="preserve">лава Пролетарского сельского поселения </w:t>
      </w:r>
      <w:r w:rsidRPr="00CB5B6F">
        <w:tab/>
      </w:r>
      <w:r w:rsidRPr="00CB5B6F">
        <w:tab/>
      </w:r>
      <w:r w:rsidRPr="00CB5B6F">
        <w:tab/>
        <w:t xml:space="preserve">  </w:t>
      </w:r>
      <w:r>
        <w:t xml:space="preserve">        </w:t>
      </w:r>
      <w:r w:rsidRPr="00CB5B6F">
        <w:t xml:space="preserve">  </w:t>
      </w:r>
      <w:r>
        <w:t xml:space="preserve">                Т.И. Башкирова </w:t>
      </w:r>
    </w:p>
    <w:p w:rsidR="00F67773" w:rsidRDefault="00F67773" w:rsidP="00EF7962">
      <w:pPr>
        <w:spacing w:line="276" w:lineRule="auto"/>
      </w:pPr>
    </w:p>
    <w:sectPr w:rsidR="00F67773" w:rsidSect="007B5230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85" w:rsidRDefault="00952E85">
      <w:r>
        <w:separator/>
      </w:r>
    </w:p>
  </w:endnote>
  <w:endnote w:type="continuationSeparator" w:id="1">
    <w:p w:rsidR="00952E85" w:rsidRDefault="00952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85" w:rsidRDefault="00952E85">
      <w:r>
        <w:separator/>
      </w:r>
    </w:p>
  </w:footnote>
  <w:footnote w:type="continuationSeparator" w:id="1">
    <w:p w:rsidR="00952E85" w:rsidRDefault="00952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2CE"/>
    <w:multiLevelType w:val="hybridMultilevel"/>
    <w:tmpl w:val="0406D50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71726BC"/>
    <w:multiLevelType w:val="multilevel"/>
    <w:tmpl w:val="0DB2D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2" w:hanging="5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416" w:hanging="1800"/>
      </w:pPr>
      <w:rPr>
        <w:rFonts w:hint="default"/>
        <w:color w:val="000000"/>
      </w:rPr>
    </w:lvl>
  </w:abstractNum>
  <w:abstractNum w:abstractNumId="3">
    <w:nsid w:val="51ED43B8"/>
    <w:multiLevelType w:val="hybridMultilevel"/>
    <w:tmpl w:val="470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63E9D"/>
    <w:multiLevelType w:val="hybridMultilevel"/>
    <w:tmpl w:val="CAE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0A"/>
    <w:rsid w:val="001C22B9"/>
    <w:rsid w:val="001F1538"/>
    <w:rsid w:val="0023588B"/>
    <w:rsid w:val="00315DEF"/>
    <w:rsid w:val="00316A33"/>
    <w:rsid w:val="003D0200"/>
    <w:rsid w:val="00466323"/>
    <w:rsid w:val="004D502A"/>
    <w:rsid w:val="00565F74"/>
    <w:rsid w:val="00572CC9"/>
    <w:rsid w:val="0057769F"/>
    <w:rsid w:val="00643002"/>
    <w:rsid w:val="006919D9"/>
    <w:rsid w:val="007B5230"/>
    <w:rsid w:val="007B7E1C"/>
    <w:rsid w:val="0082164E"/>
    <w:rsid w:val="00832A45"/>
    <w:rsid w:val="008C5765"/>
    <w:rsid w:val="008E5C42"/>
    <w:rsid w:val="0094657B"/>
    <w:rsid w:val="00952E85"/>
    <w:rsid w:val="00A756DB"/>
    <w:rsid w:val="00B4549D"/>
    <w:rsid w:val="00B6068B"/>
    <w:rsid w:val="00B9089D"/>
    <w:rsid w:val="00B94B5C"/>
    <w:rsid w:val="00BA43F6"/>
    <w:rsid w:val="00BC480F"/>
    <w:rsid w:val="00BF17E7"/>
    <w:rsid w:val="00C45414"/>
    <w:rsid w:val="00D1670A"/>
    <w:rsid w:val="00E8503C"/>
    <w:rsid w:val="00E9335A"/>
    <w:rsid w:val="00E95D4D"/>
    <w:rsid w:val="00EF7962"/>
    <w:rsid w:val="00F527D9"/>
    <w:rsid w:val="00F65F32"/>
    <w:rsid w:val="00F67773"/>
    <w:rsid w:val="00F87C3B"/>
    <w:rsid w:val="00F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3B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F87C3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3B"/>
    <w:pPr>
      <w:ind w:left="720"/>
      <w:contextualSpacing/>
    </w:pPr>
  </w:style>
  <w:style w:type="paragraph" w:styleId="a4">
    <w:name w:val="Balloon Text"/>
    <w:basedOn w:val="a"/>
    <w:rsid w:val="00F87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F87C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F87C3B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semiHidden/>
    <w:rsid w:val="00F87C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F87C3B"/>
    <w:rPr>
      <w:sz w:val="24"/>
      <w:szCs w:val="24"/>
    </w:rPr>
  </w:style>
  <w:style w:type="paragraph" w:styleId="a8">
    <w:name w:val="footer"/>
    <w:basedOn w:val="a"/>
    <w:semiHidden/>
    <w:rsid w:val="00F87C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F87C3B"/>
    <w:rPr>
      <w:sz w:val="24"/>
      <w:szCs w:val="24"/>
    </w:rPr>
  </w:style>
  <w:style w:type="paragraph" w:styleId="aa">
    <w:name w:val="No Spacing"/>
    <w:uiPriority w:val="1"/>
    <w:qFormat/>
    <w:rsid w:val="00BF1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</vt:lpstr>
    </vt:vector>
  </TitlesOfParts>
  <Company>Your Company Name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</dc:title>
  <dc:subject/>
  <dc:creator>Your User Name</dc:creator>
  <cp:keywords/>
  <dc:description/>
  <cp:lastModifiedBy>Your User Name</cp:lastModifiedBy>
  <cp:revision>6</cp:revision>
  <cp:lastPrinted>2016-06-17T05:27:00Z</cp:lastPrinted>
  <dcterms:created xsi:type="dcterms:W3CDTF">2016-06-16T19:44:00Z</dcterms:created>
  <dcterms:modified xsi:type="dcterms:W3CDTF">2016-07-05T13:19:00Z</dcterms:modified>
</cp:coreProperties>
</file>