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0B43A7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16.12.2019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139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bookmarkStart w:id="0" w:name="_GoBack"/>
      <w:bookmarkEnd w:id="0"/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D32395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12.07.2019 № 73 «Об утверждении Порядка и сроков  составления проекта бюджета Пролетарского сельского поселения </w:t>
      </w:r>
      <w:proofErr w:type="spellStart"/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</w:t>
      </w:r>
      <w:proofErr w:type="gramEnd"/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Настоящее постановление вступает в с</w:t>
      </w:r>
      <w:r w:rsidR="00F026FB">
        <w:rPr>
          <w:sz w:val="28"/>
          <w:szCs w:val="28"/>
        </w:rPr>
        <w:t xml:space="preserve">илу с момента его обнародования, </w:t>
      </w:r>
      <w:r w:rsidR="00F026FB" w:rsidRPr="00F026FB">
        <w:rPr>
          <w:sz w:val="28"/>
          <w:szCs w:val="28"/>
        </w:rPr>
        <w:t xml:space="preserve">но не ранее 1 января 2020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F026FB" w:rsidRPr="00F026FB">
        <w:rPr>
          <w:sz w:val="28"/>
          <w:szCs w:val="28"/>
        </w:rPr>
        <w:t>Красносулинского</w:t>
      </w:r>
      <w:proofErr w:type="spellEnd"/>
      <w:r w:rsidR="00F026FB" w:rsidRPr="00F026FB">
        <w:rPr>
          <w:sz w:val="28"/>
          <w:szCs w:val="28"/>
        </w:rPr>
        <w:t xml:space="preserve"> района на 2020 год и на плановый период 2021 и 2022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B43A7">
        <w:rPr>
          <w:sz w:val="22"/>
          <w:szCs w:val="22"/>
        </w:rPr>
        <w:t>16.12.2019</w:t>
      </w:r>
      <w:r w:rsidRPr="009554D7">
        <w:rPr>
          <w:sz w:val="22"/>
          <w:szCs w:val="22"/>
        </w:rPr>
        <w:t xml:space="preserve">  № </w:t>
      </w:r>
      <w:r w:rsidR="000B43A7">
        <w:rPr>
          <w:sz w:val="22"/>
          <w:szCs w:val="22"/>
        </w:rPr>
        <w:t>139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2 431,8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70ED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198,8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174,6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="00CB5D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11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169,6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215</w:t>
            </w:r>
            <w:r w:rsidRPr="009011F0">
              <w:rPr>
                <w:sz w:val="28"/>
                <w:szCs w:val="28"/>
              </w:rPr>
              <w:t xml:space="preserve">,0 тыс. рублей, в том числе: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15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2023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011F0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892,8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970ED2">
              <w:rPr>
                <w:sz w:val="28"/>
                <w:szCs w:val="28"/>
              </w:rPr>
              <w:t>68,8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11F0">
              <w:rPr>
                <w:sz w:val="28"/>
                <w:szCs w:val="28"/>
              </w:rPr>
              <w:t>49,6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3 осуществляется за счет средств бюджета Пролетарского сельского </w:t>
            </w:r>
            <w:r w:rsidRPr="009011F0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Общий объем финансирования подпрограммы 3 составляет – 1 080,0 тыс. рублей, в том числе по годам: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2020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2021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2022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2023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90,0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90,0 тыс. рублей;</w:t>
            </w:r>
          </w:p>
          <w:p w:rsidR="009011F0" w:rsidRPr="008017FC" w:rsidRDefault="009011F0" w:rsidP="00F026FB">
            <w:pPr>
              <w:rPr>
                <w:color w:val="000000"/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2030 год – 90,0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D53A8" w:rsidRPr="00970ED2" w:rsidRDefault="004D53A8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D53A8" w:rsidRDefault="004D53A8" w:rsidP="004D53A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D53A8" w:rsidRPr="00E43559" w:rsidTr="00E97F39">
        <w:tc>
          <w:tcPr>
            <w:tcW w:w="2801" w:type="dxa"/>
          </w:tcPr>
          <w:p w:rsidR="004D53A8" w:rsidRPr="00E43559" w:rsidRDefault="004D53A8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D53A8" w:rsidRPr="00E43559" w:rsidRDefault="004D53A8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D53A8" w:rsidRPr="00E43559" w:rsidRDefault="004D53A8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Общий объем финансирования подпрограммы 4 составляет – 2</w:t>
            </w:r>
            <w:r w:rsidR="00A039C6">
              <w:rPr>
                <w:sz w:val="28"/>
                <w:szCs w:val="28"/>
              </w:rPr>
              <w:t>44</w:t>
            </w:r>
            <w:r w:rsidRPr="004D53A8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2019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2020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A039C6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2023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D53A8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841CA7" w:rsidRDefault="00A039C6" w:rsidP="00F026F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1 137,4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039C6" w:rsidRPr="00170572" w:rsidTr="002B270C">
        <w:tc>
          <w:tcPr>
            <w:tcW w:w="2507" w:type="dxa"/>
            <w:vMerge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1 137,4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198,8</w:t>
            </w:r>
          </w:p>
        </w:tc>
        <w:tc>
          <w:tcPr>
            <w:tcW w:w="1004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A039C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039C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A039C6" w:rsidRPr="00170572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39C6" w:rsidRPr="00A039C6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="00A039C6"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A039C6" w:rsidRPr="00A039C6" w:rsidRDefault="00A039C6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lang w:eastAsia="zh-CN"/>
              </w:rPr>
            </w:pPr>
            <w:r w:rsidRPr="00A039C6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A039C6" w:rsidRPr="00A039C6" w:rsidRDefault="00A039C6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039C6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386,4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3836E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9410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296,4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DD5512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039C6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D192A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3B1D18" w:rsidRPr="003B1D18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3B1D18" w:rsidRPr="003B1D18" w:rsidRDefault="003B1D18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B1D1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116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3B1D18" w:rsidRPr="003008B0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B1D18" w:rsidRPr="003008B0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3B1D1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836E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« 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1 137,4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CA632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198,8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1 137,4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198,8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174,6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169,6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95,0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D76FB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3836E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386,4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CA632D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3836E5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/>
            <w:shd w:val="clear" w:color="auto" w:fill="FFFFFF"/>
          </w:tcPr>
          <w:p w:rsidR="003836E5" w:rsidRPr="002F7BE7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836E5" w:rsidRPr="002F7BE7" w:rsidRDefault="003836E5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386,4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68,8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color w:val="000000"/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49,6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836E5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116</w:t>
            </w:r>
            <w:r w:rsidR="00487E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</w:t>
            </w:r>
            <w:r w:rsidR="00487EE6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8C" w:rsidRDefault="0058438C">
      <w:r>
        <w:separator/>
      </w:r>
    </w:p>
  </w:endnote>
  <w:endnote w:type="continuationSeparator" w:id="0">
    <w:p w:rsidR="0058438C" w:rsidRDefault="0058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42DB">
      <w:rPr>
        <w:rStyle w:val="ab"/>
        <w:noProof/>
      </w:rPr>
      <w:t>2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8C" w:rsidRDefault="0058438C">
      <w:r>
        <w:separator/>
      </w:r>
    </w:p>
  </w:footnote>
  <w:footnote w:type="continuationSeparator" w:id="0">
    <w:p w:rsidR="0058438C" w:rsidRDefault="0058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74BF-953E-41B1-B456-0EA948AB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4</cp:revision>
  <cp:lastPrinted>2019-11-12T13:17:00Z</cp:lastPrinted>
  <dcterms:created xsi:type="dcterms:W3CDTF">2019-12-17T08:14:00Z</dcterms:created>
  <dcterms:modified xsi:type="dcterms:W3CDTF">2019-12-17T08:16:00Z</dcterms:modified>
</cp:coreProperties>
</file>